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EF" w:rsidRPr="00A2528C" w:rsidRDefault="00A747EF" w:rsidP="00A2528C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A2528C">
        <w:rPr>
          <w:rFonts w:ascii="Times New Roman" w:hAnsi="Times New Roman" w:cs="Times New Roman"/>
          <w:b/>
          <w:color w:val="auto"/>
        </w:rPr>
        <w:t>РЕКОМЕНДУЕМЫЙ ПЕРЕЧЕНЬ ДОКУМЕНТОВ</w:t>
      </w:r>
    </w:p>
    <w:p w:rsidR="00A747EF" w:rsidRDefault="00A747EF" w:rsidP="007F5ED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A2528C">
        <w:rPr>
          <w:rFonts w:ascii="Times New Roman" w:hAnsi="Times New Roman" w:cs="Times New Roman"/>
          <w:b/>
          <w:color w:val="auto"/>
        </w:rPr>
        <w:t xml:space="preserve">для получения разрешения на добычу (вылов) водных биологических ресурсов </w:t>
      </w:r>
      <w:r w:rsidR="007F5ED9" w:rsidRPr="007F5ED9">
        <w:rPr>
          <w:rFonts w:ascii="Times New Roman" w:hAnsi="Times New Roman" w:cs="Times New Roman"/>
          <w:b/>
          <w:color w:val="auto"/>
        </w:rPr>
        <w:t>при осуществлении добычи (вылова) водных биоресурсов с использованием судна</w:t>
      </w:r>
    </w:p>
    <w:p w:rsidR="007F5ED9" w:rsidRPr="007F5ED9" w:rsidRDefault="007F5ED9" w:rsidP="007F5ED9"/>
    <w:p w:rsidR="00A747EF" w:rsidRPr="007F5ED9" w:rsidRDefault="00A747EF" w:rsidP="007F5ED9">
      <w:pPr>
        <w:pStyle w:val="a3"/>
      </w:pPr>
      <w:r w:rsidRPr="007F5ED9">
        <w:rPr>
          <w:b/>
        </w:rPr>
        <w:t>1.</w:t>
      </w:r>
      <w:r w:rsidRPr="007F5ED9">
        <w:t xml:space="preserve"> Заявление рекомендуемого образца.</w:t>
      </w:r>
    </w:p>
    <w:p w:rsidR="00A747EF" w:rsidRPr="007F5ED9" w:rsidRDefault="00A747EF" w:rsidP="007F5ED9">
      <w:pPr>
        <w:pStyle w:val="a3"/>
      </w:pPr>
      <w:r w:rsidRPr="007F5ED9">
        <w:rPr>
          <w:b/>
        </w:rPr>
        <w:t>2.</w:t>
      </w:r>
      <w:r w:rsidRPr="007F5ED9">
        <w:t xml:space="preserve"> Заверенные копии судовых документов (печать, подпись, копия верна и дата):</w:t>
      </w:r>
    </w:p>
    <w:p w:rsidR="00A747EF" w:rsidRPr="007F5ED9" w:rsidRDefault="00A747EF" w:rsidP="007F5ED9">
      <w:pPr>
        <w:pStyle w:val="a3"/>
      </w:pPr>
      <w:r w:rsidRPr="007F5ED9">
        <w:t>а) свидете</w:t>
      </w:r>
      <w:r w:rsidR="00805079" w:rsidRPr="007F5ED9">
        <w:t>льство о праве собственности на судно</w:t>
      </w:r>
      <w:r w:rsidR="003C3912" w:rsidRPr="007F5ED9">
        <w:t>/ судовой билет</w:t>
      </w:r>
      <w:r w:rsidRPr="007F5ED9">
        <w:t>;</w:t>
      </w:r>
    </w:p>
    <w:p w:rsidR="00A747EF" w:rsidRPr="007F5ED9" w:rsidRDefault="00A747EF" w:rsidP="007F5ED9">
      <w:pPr>
        <w:pStyle w:val="a3"/>
      </w:pPr>
      <w:r w:rsidRPr="007F5ED9">
        <w:t>б) свидетельство о праве плавания под государственным флагом Российской Федерации;</w:t>
      </w:r>
    </w:p>
    <w:p w:rsidR="00A747EF" w:rsidRPr="007F5ED9" w:rsidRDefault="00A747EF" w:rsidP="007F5ED9">
      <w:pPr>
        <w:pStyle w:val="a3"/>
      </w:pPr>
      <w:r w:rsidRPr="007F5ED9">
        <w:t xml:space="preserve">в) свидетельство о наличии на судне ТСК, обеспечивающего постоянную автоматическую передачу информации о местоположении судна </w:t>
      </w:r>
      <w:r w:rsidR="00805079" w:rsidRPr="007F5ED9">
        <w:t xml:space="preserve">(для судов с главным двигателем мощностью менее 55 киловатт и валовой вместимостью менее 80 регистровых тонн) </w:t>
      </w:r>
      <w:r w:rsidRPr="007F5ED9">
        <w:t>(в случае если в соответствии с законодательством Российской Федерации техническое средство контроля в обязательном порядке устанавливается на суда рыбопромыслового флота).</w:t>
      </w:r>
    </w:p>
    <w:p w:rsidR="00A747EF" w:rsidRPr="007F5ED9" w:rsidRDefault="00A747EF" w:rsidP="007F5ED9">
      <w:pPr>
        <w:pStyle w:val="a3"/>
      </w:pPr>
      <w:r w:rsidRPr="007F5ED9">
        <w:t>г) соответствие российского пользователя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ВБР на судах, плавающих под Государственным флагом РФ и принадлежащих российским пользователям на праве собственности или используемых российскими пользователями на основании договоров фрахтования бербоут-чартера;</w:t>
      </w:r>
    </w:p>
    <w:p w:rsidR="00A747EF" w:rsidRPr="007F5ED9" w:rsidRDefault="00A747EF" w:rsidP="007F5ED9">
      <w:pPr>
        <w:pStyle w:val="a3"/>
      </w:pPr>
      <w:r w:rsidRPr="007F5ED9">
        <w:t>д) соответствие собственника судна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ВБР на судах, плавающих под Государственным флагом Российской Федерации и используемых российскими пользователями на основании договоров фрахтования тайм-чартера;</w:t>
      </w:r>
    </w:p>
    <w:p w:rsidR="00A747EF" w:rsidRPr="007F5ED9" w:rsidRDefault="00A747EF" w:rsidP="007F5ED9">
      <w:pPr>
        <w:pStyle w:val="a3"/>
      </w:pPr>
      <w:r w:rsidRPr="007F5ED9">
        <w:t>е) соответствие судна требованиям Международного кодекса по управлению безопасной эксплуатацией судов и предотвращением загрязнения (свидетельство об управлении безопасностью)</w:t>
      </w:r>
    </w:p>
    <w:p w:rsidR="00A747EF" w:rsidRPr="007F5ED9" w:rsidRDefault="00A747EF" w:rsidP="007F5ED9">
      <w:pPr>
        <w:pStyle w:val="a3"/>
      </w:pPr>
      <w:r w:rsidRPr="007F5ED9">
        <w:rPr>
          <w:b/>
        </w:rPr>
        <w:t xml:space="preserve">3. </w:t>
      </w:r>
      <w:r w:rsidRPr="007F5ED9">
        <w:t>Договор аренды судна (если судно не принадлежит заявителю на праве собственности).</w:t>
      </w:r>
    </w:p>
    <w:p w:rsidR="00A747EF" w:rsidRPr="007F5ED9" w:rsidRDefault="00A747EF" w:rsidP="007F5ED9">
      <w:pPr>
        <w:pStyle w:val="a3"/>
      </w:pPr>
      <w:r w:rsidRPr="007F5ED9">
        <w:rPr>
          <w:b/>
        </w:rPr>
        <w:t>4.</w:t>
      </w:r>
      <w:r w:rsidRPr="007F5ED9">
        <w:t xml:space="preserve"> Заверенная копия договора о предоставлении рыболов</w:t>
      </w:r>
      <w:r w:rsidR="00805079" w:rsidRPr="007F5ED9">
        <w:t>н</w:t>
      </w:r>
      <w:r w:rsidRPr="007F5ED9">
        <w:t>ого участка (в случае осуществления добычи (вылова) водных биологических ресурсов на рыболов</w:t>
      </w:r>
      <w:r w:rsidR="00805079" w:rsidRPr="007F5ED9">
        <w:t>н</w:t>
      </w:r>
      <w:r w:rsidRPr="007F5ED9">
        <w:t>ом участке)</w:t>
      </w:r>
    </w:p>
    <w:p w:rsidR="00A747EF" w:rsidRPr="007F5ED9" w:rsidRDefault="00A747EF" w:rsidP="007F5ED9">
      <w:pPr>
        <w:pStyle w:val="a3"/>
      </w:pPr>
      <w:r w:rsidRPr="007F5ED9">
        <w:rPr>
          <w:b/>
        </w:rPr>
        <w:t>5.</w:t>
      </w:r>
      <w:r w:rsidRPr="007F5ED9">
        <w:t xml:space="preserve"> Документы, подтверждающие уплату разового взноса (10 %) по ставкам сбора за пользование объектами ВБР (согласно </w:t>
      </w:r>
      <w:r w:rsidRPr="007F5ED9">
        <w:rPr>
          <w:sz w:val="32"/>
          <w:szCs w:val="32"/>
        </w:rPr>
        <w:t>ст. 333.3</w:t>
      </w:r>
      <w:r w:rsidRPr="007F5ED9">
        <w:t xml:space="preserve"> Налогового Кодекса РФ (часть вторая) на реквизиты ИФНС по месту </w:t>
      </w:r>
      <w:r w:rsidR="00805079" w:rsidRPr="007F5ED9">
        <w:t xml:space="preserve">учета </w:t>
      </w:r>
      <w:r w:rsidRPr="007F5ED9">
        <w:t xml:space="preserve">предприятия). </w:t>
      </w:r>
    </w:p>
    <w:p w:rsidR="00A2528C" w:rsidRPr="007F5ED9" w:rsidRDefault="00A747EF" w:rsidP="007F5ED9">
      <w:pPr>
        <w:pStyle w:val="a3"/>
      </w:pPr>
      <w:r w:rsidRPr="007F5ED9">
        <w:t>* по каждому разрешению оплату производить отдельно (одно разрешение – одно платежное поручение</w:t>
      </w:r>
      <w:r w:rsidR="00A2528C" w:rsidRPr="007F5ED9">
        <w:t>).</w:t>
      </w:r>
    </w:p>
    <w:p w:rsidR="00A747EF" w:rsidRPr="007F5ED9" w:rsidRDefault="00A747EF" w:rsidP="007F5ED9">
      <w:pPr>
        <w:pStyle w:val="a3"/>
      </w:pPr>
      <w:r w:rsidRPr="007F5ED9">
        <w:rPr>
          <w:b/>
        </w:rPr>
        <w:t>6.</w:t>
      </w:r>
      <w:r w:rsidRPr="007F5ED9">
        <w:t xml:space="preserve"> Документы, подтверждающие уплату государственной пошлины за выдачу разрешения (по каждому разрешению оплату производить отдельно).</w:t>
      </w:r>
    </w:p>
    <w:p w:rsidR="00A747EF" w:rsidRPr="007F5ED9" w:rsidRDefault="00A747EF" w:rsidP="007F5ED9">
      <w:pPr>
        <w:pStyle w:val="a3"/>
      </w:pPr>
      <w:r w:rsidRPr="007F5ED9">
        <w:rPr>
          <w:b/>
        </w:rPr>
        <w:t>7.</w:t>
      </w:r>
      <w:r w:rsidRPr="007F5ED9">
        <w:t xml:space="preserve"> Доверенность на лицо, уполномоченное представлять интересы организации.</w:t>
      </w:r>
    </w:p>
    <w:p w:rsidR="00A747EF" w:rsidRPr="007F5ED9" w:rsidRDefault="00A747EF" w:rsidP="007F5ED9">
      <w:pPr>
        <w:pStyle w:val="a3"/>
      </w:pPr>
      <w:r w:rsidRPr="007F5ED9">
        <w:rPr>
          <w:b/>
        </w:rPr>
        <w:t>8.</w:t>
      </w:r>
      <w:r w:rsidRPr="007F5ED9">
        <w:t xml:space="preserve"> Справка о доходах, подписанная руководителем и главным бухгалтером рыбохозяйственной организации, в случае применения пониженных ставок сбора   за пользование объектами ВБР согласно п. 7 ст. 333.3 Налогового Кодекса РФ (часть вторая).</w:t>
      </w:r>
    </w:p>
    <w:p w:rsidR="00A747EF" w:rsidRDefault="00A747EF" w:rsidP="007F5ED9">
      <w:pPr>
        <w:pStyle w:val="a3"/>
      </w:pPr>
      <w:r w:rsidRPr="007F5ED9">
        <w:rPr>
          <w:b/>
        </w:rPr>
        <w:t>9.</w:t>
      </w:r>
      <w:r w:rsidRPr="007F5ED9">
        <w:t xml:space="preserve"> Выписка из приказа о назначении на должность лица, ответственного за добычу (вылов) водных биологических ресурсов.</w:t>
      </w:r>
    </w:p>
    <w:p w:rsidR="00A05961" w:rsidRDefault="00AF0270" w:rsidP="00AF0270">
      <w:pPr>
        <w:pStyle w:val="a3"/>
        <w:jc w:val="both"/>
      </w:pPr>
      <w:r w:rsidRPr="00AF0270">
        <w:rPr>
          <w:b/>
        </w:rPr>
        <w:t>10.</w:t>
      </w:r>
      <w:r>
        <w:t xml:space="preserve"> Декларация на товары (грузовая таможенная декларация), подтверждающая факт декларирования морского судна, приобретенного или построенного за пределами таможенной территории Евразийского экономического союза (Российской Федерации) – </w:t>
      </w:r>
      <w:r w:rsidRPr="00AF0270">
        <w:rPr>
          <w:b/>
          <w:i/>
        </w:rPr>
        <w:t>для судов, имеющих свидетельство о праве плавания под государственным флагом Российской Федерации</w:t>
      </w:r>
      <w:bookmarkStart w:id="0" w:name="_GoBack"/>
      <w:bookmarkEnd w:id="0"/>
    </w:p>
    <w:sectPr w:rsidR="00A05961" w:rsidSect="00A25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4D"/>
    <w:rsid w:val="003C3912"/>
    <w:rsid w:val="007F5ED9"/>
    <w:rsid w:val="00805079"/>
    <w:rsid w:val="008D2A4D"/>
    <w:rsid w:val="00A05961"/>
    <w:rsid w:val="00A2528C"/>
    <w:rsid w:val="00A747EF"/>
    <w:rsid w:val="00A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2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7F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2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7F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6301-3D40-438D-8BB6-569891F7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Danilova</dc:creator>
  <cp:lastModifiedBy>Ефанова Алёна Эдуардовна</cp:lastModifiedBy>
  <cp:revision>2</cp:revision>
  <dcterms:created xsi:type="dcterms:W3CDTF">2021-12-21T07:18:00Z</dcterms:created>
  <dcterms:modified xsi:type="dcterms:W3CDTF">2021-12-21T07:18:00Z</dcterms:modified>
</cp:coreProperties>
</file>