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9177AD" w:rsidTr="00C666EA">
        <w:tc>
          <w:tcPr>
            <w:tcW w:w="4928" w:type="dxa"/>
          </w:tcPr>
          <w:p w:rsidR="009177AD" w:rsidRDefault="009177AD" w:rsidP="00C66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77AD" w:rsidRDefault="009177AD" w:rsidP="00C66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7AD" w:rsidRPr="00561495" w:rsidRDefault="009177AD" w:rsidP="00C66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D70F0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Председателю Комиссии по организации и проведению аукционов по продаже права на заключение договора о закреплении долей квот добычи (вылова) водных биологических ресурсов и (или) договора пользования водными биоресурсами для осуществления промышленного рыболовства в пресноводных водных объектах в Дальневосточном рыбохозяйственном бассейне</w:t>
            </w:r>
          </w:p>
        </w:tc>
      </w:tr>
    </w:tbl>
    <w:p w:rsidR="009177AD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Pr="004A1BB1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1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ление на внесение изменений в заявку</w:t>
      </w:r>
    </w:p>
    <w:p w:rsidR="009177AD" w:rsidRPr="00C91FD2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A1B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7345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Pr="007345E2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561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продаже права на заключение договора о закреплении</w:t>
      </w:r>
      <w:proofErr w:type="gramEnd"/>
      <w:r w:rsidRPr="005614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долей квот добычи (вылова) водных биологических ресурсов и (или) договора пользования водными биоресурсами для осуществления промышленного рыболовства в пресноводных водных объектах в Дальневосточном рыбохозяйственном бассейне</w:t>
      </w:r>
    </w:p>
    <w:p w:rsidR="009177AD" w:rsidRPr="00594D18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Pr="00854993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54B9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редметы аукциона (лоты), которые планирует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54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приобрести</w:t>
      </w:r>
      <w:r w:rsidRPr="008549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77AD" w:rsidTr="009177AD">
        <w:tc>
          <w:tcPr>
            <w:tcW w:w="9854" w:type="dxa"/>
            <w:tcBorders>
              <w:bottom w:val="single" w:sz="4" w:space="0" w:color="auto"/>
            </w:tcBorders>
          </w:tcPr>
          <w:p w:rsidR="009177AD" w:rsidRDefault="009177AD" w:rsidP="0091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</w:tcBorders>
          </w:tcPr>
          <w:p w:rsidR="009177AD" w:rsidRDefault="009177AD" w:rsidP="0091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77AD" w:rsidRPr="00854993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Pr="00854993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993">
        <w:rPr>
          <w:rFonts w:ascii="Times New Roman" w:eastAsia="Times New Roman" w:hAnsi="Times New Roman" w:cs="Times New Roman"/>
          <w:color w:val="000000"/>
          <w:sz w:val="28"/>
          <w:szCs w:val="28"/>
        </w:rPr>
        <w:t>2. Необходимые сведения:</w:t>
      </w:r>
    </w:p>
    <w:p w:rsidR="009177AD" w:rsidRDefault="009177AD" w:rsidP="00917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993">
        <w:rPr>
          <w:rFonts w:ascii="Times New Roman" w:eastAsia="Times New Roman" w:hAnsi="Times New Roman" w:cs="Times New Roman"/>
          <w:color w:val="000000"/>
          <w:sz w:val="28"/>
          <w:szCs w:val="28"/>
        </w:rPr>
        <w:t>2.1. Для юридических лиц: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77AD" w:rsidRPr="009177AD" w:rsidTr="009177AD">
        <w:tc>
          <w:tcPr>
            <w:tcW w:w="9854" w:type="dxa"/>
            <w:tcBorders>
              <w:bottom w:val="single" w:sz="4" w:space="0" w:color="auto"/>
            </w:tcBorders>
          </w:tcPr>
          <w:p w:rsidR="009177AD" w:rsidRP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RP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P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RP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P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77AD" w:rsidRPr="00954B90" w:rsidRDefault="009177AD" w:rsidP="009177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B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полное и сокращенное наименование, основной государственный регистрационный номер (ОГРН), место нахождения, телефон, адрес электронной почты, идентификационный номер налогоплательщика </w:t>
      </w:r>
    </w:p>
    <w:p w:rsidR="009177AD" w:rsidRPr="00954B90" w:rsidRDefault="009177AD" w:rsidP="009177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4B90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нахождении или ненахождении заявителя под контролем иностранного инвестора;</w:t>
      </w:r>
    </w:p>
    <w:p w:rsidR="009177AD" w:rsidRDefault="009177AD" w:rsidP="009177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54B90">
        <w:rPr>
          <w:rFonts w:ascii="Times New Roman" w:eastAsia="Times New Roman" w:hAnsi="Times New Roman" w:cs="Times New Roman"/>
          <w:color w:val="000000"/>
          <w:sz w:val="20"/>
          <w:szCs w:val="20"/>
        </w:rPr>
        <w:t>-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если контроль иностранного инвестора в отношении такого юридического лица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  <w:proofErr w:type="gramEnd"/>
    </w:p>
    <w:p w:rsidR="009177AD" w:rsidRDefault="009177AD" w:rsidP="009177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77AD" w:rsidRDefault="009177AD" w:rsidP="009177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854993">
        <w:rPr>
          <w:rFonts w:ascii="Times New Roman" w:eastAsia="Times New Roman" w:hAnsi="Times New Roman" w:cs="Times New Roman"/>
          <w:sz w:val="28"/>
        </w:rPr>
        <w:t>2.2. Для индивидуальных предпринимателей: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77AD" w:rsidRPr="009177AD" w:rsidTr="009177AD">
        <w:tc>
          <w:tcPr>
            <w:tcW w:w="9854" w:type="dxa"/>
            <w:tcBorders>
              <w:bottom w:val="single" w:sz="4" w:space="0" w:color="auto"/>
            </w:tcBorders>
          </w:tcPr>
          <w:p w:rsidR="009177AD" w:rsidRPr="009177AD" w:rsidRDefault="009177AD" w:rsidP="009177A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177AD" w:rsidRP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Pr="009177AD" w:rsidRDefault="009177AD" w:rsidP="009177A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9177AD" w:rsidRP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Pr="009177AD" w:rsidRDefault="009177AD" w:rsidP="009177AD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9177AD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C5F">
        <w:rPr>
          <w:rFonts w:ascii="Times New Roman" w:eastAsia="Times New Roman" w:hAnsi="Times New Roman" w:cs="Times New Roman"/>
          <w:sz w:val="20"/>
          <w:szCs w:val="20"/>
        </w:rPr>
        <w:t>- фамилия, имя, отчество, данные документа, удостоверяющего личность, сведения о месте жительства, телефон, адрес электронной почты, идентификационный номер налогоплательщика (ИНН), страховой номер индивидуального лицевого счета в системе обязательного пенсионного страхования Российской Федерации (СНИЛС).</w:t>
      </w:r>
    </w:p>
    <w:p w:rsidR="009177AD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содержащиеся в заявке, в которые требуется внести изменения: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77AD" w:rsidTr="009177AD">
        <w:tc>
          <w:tcPr>
            <w:tcW w:w="9854" w:type="dxa"/>
            <w:tcBorders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77AD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Сведения, которые необходимо внести: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77AD" w:rsidTr="009177AD">
        <w:tc>
          <w:tcPr>
            <w:tcW w:w="9854" w:type="dxa"/>
            <w:tcBorders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77AD" w:rsidTr="009177A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177AD" w:rsidRDefault="009177AD" w:rsidP="009177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77AD" w:rsidRDefault="009177AD" w:rsidP="00917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организации: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177AD" w:rsidTr="009177AD">
        <w:tc>
          <w:tcPr>
            <w:tcW w:w="3284" w:type="dxa"/>
          </w:tcPr>
          <w:p w:rsidR="009177AD" w:rsidRDefault="009177AD" w:rsidP="0091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177AD" w:rsidRDefault="009177AD" w:rsidP="0091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85" w:type="dxa"/>
          </w:tcPr>
          <w:p w:rsidR="009177AD" w:rsidRDefault="009177AD" w:rsidP="0091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</w:tr>
    </w:tbl>
    <w:p w:rsidR="009177AD" w:rsidRPr="007E6DE6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6DE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должность, ФИО</w:t>
      </w:r>
      <w:r w:rsidRPr="007E6DE6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  <w:r w:rsidRPr="007E6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E6DE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(подпись)                                     (расшифровка)</w:t>
      </w:r>
    </w:p>
    <w:p w:rsidR="009177AD" w:rsidRPr="003426F0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</w:p>
    <w:p w:rsidR="009177AD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D" w:rsidRPr="00594D18" w:rsidRDefault="009177AD" w:rsidP="0091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М.П.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</w:p>
    <w:p w:rsidR="009177AD" w:rsidRPr="00107C80" w:rsidRDefault="009177AD" w:rsidP="009177A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94D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число/месяц/</w:t>
      </w:r>
      <w:r w:rsidRPr="00594D18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9177AD" w:rsidRPr="00A17E00" w:rsidRDefault="009177AD" w:rsidP="009177AD"/>
    <w:p w:rsidR="009177AD" w:rsidRDefault="009177AD" w:rsidP="009177AD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508D5" w:rsidRDefault="006508D5"/>
    <w:sectPr w:rsidR="006508D5" w:rsidSect="00BD170C">
      <w:headerReference w:type="default" r:id="rId5"/>
      <w:pgSz w:w="11906" w:h="16838"/>
      <w:pgMar w:top="397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348920"/>
      <w:docPartObj>
        <w:docPartGallery w:val="Page Numbers (Top of Page)"/>
        <w:docPartUnique/>
      </w:docPartObj>
    </w:sdtPr>
    <w:sdtEndPr/>
    <w:sdtContent>
      <w:p w:rsidR="00676DBB" w:rsidRDefault="009177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6DBB" w:rsidRDefault="009177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4"/>
    <w:rsid w:val="006508D5"/>
    <w:rsid w:val="00697764"/>
    <w:rsid w:val="009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177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177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7AD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77A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177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177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7AD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177A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Ефанова Алёна Эдуардовна</dc:creator>
  <cp:keywords/>
  <dc:description/>
  <cp:lastModifiedBy>Ефанова Алёна Эдуардовна</cp:lastModifiedBy>
  <cp:revision>2</cp:revision>
  <dcterms:created xsi:type="dcterms:W3CDTF">2021-06-02T02:34:00Z</dcterms:created>
  <dcterms:modified xsi:type="dcterms:W3CDTF">2021-06-02T02:36:00Z</dcterms:modified>
</cp:coreProperties>
</file>