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1A5C" w14:textId="6AD8EC25" w:rsidR="000E158C" w:rsidRDefault="006D7BB9" w:rsidP="00D228F5">
      <w:pPr>
        <w:pStyle w:val="a3"/>
        <w:spacing w:line="240" w:lineRule="auto"/>
        <w:ind w:firstLine="708"/>
        <w:rPr>
          <w:szCs w:val="28"/>
        </w:rPr>
      </w:pPr>
      <w:r w:rsidRPr="006D7BB9">
        <w:rPr>
          <w:szCs w:val="28"/>
        </w:rPr>
        <w:t>20</w:t>
      </w:r>
      <w:r w:rsidR="0081216D" w:rsidRPr="006D7BB9">
        <w:rPr>
          <w:szCs w:val="28"/>
        </w:rPr>
        <w:t xml:space="preserve"> </w:t>
      </w:r>
      <w:r w:rsidRPr="006D7BB9">
        <w:rPr>
          <w:szCs w:val="28"/>
        </w:rPr>
        <w:t>ноября</w:t>
      </w:r>
      <w:r w:rsidR="00FC07AF" w:rsidRPr="006D7BB9">
        <w:rPr>
          <w:szCs w:val="28"/>
        </w:rPr>
        <w:t xml:space="preserve"> 202</w:t>
      </w:r>
      <w:r w:rsidR="00881D14" w:rsidRPr="006D7BB9">
        <w:rPr>
          <w:szCs w:val="28"/>
        </w:rPr>
        <w:t>4</w:t>
      </w:r>
      <w:r w:rsidR="00D6053B" w:rsidRPr="006D7BB9">
        <w:rPr>
          <w:szCs w:val="28"/>
        </w:rPr>
        <w:t xml:space="preserve"> года</w:t>
      </w:r>
      <w:r w:rsidR="00D6053B" w:rsidRPr="0081216D">
        <w:rPr>
          <w:szCs w:val="28"/>
        </w:rPr>
        <w:t xml:space="preserve"> в Приморском территориальном управлении Росрыболовства</w:t>
      </w:r>
      <w:r w:rsidR="0081216D" w:rsidRPr="0081216D">
        <w:rPr>
          <w:szCs w:val="28"/>
        </w:rPr>
        <w:t xml:space="preserve"> (далее – Управление)</w:t>
      </w:r>
      <w:r w:rsidR="00B76265" w:rsidRPr="0081216D">
        <w:rPr>
          <w:szCs w:val="28"/>
        </w:rPr>
        <w:t xml:space="preserve"> состоялось заседание Комиссии</w:t>
      </w:r>
      <w:r w:rsidR="00D6053B" w:rsidRPr="0081216D">
        <w:rPr>
          <w:szCs w:val="28"/>
        </w:rPr>
        <w:t xml:space="preserve"> </w:t>
      </w:r>
      <w:r w:rsidR="00E02074" w:rsidRPr="0081216D">
        <w:rPr>
          <w:szCs w:val="28"/>
        </w:rPr>
        <w:t>по основани</w:t>
      </w:r>
      <w:r w:rsidR="0081216D" w:rsidRPr="0081216D">
        <w:rPr>
          <w:szCs w:val="28"/>
        </w:rPr>
        <w:t>ю</w:t>
      </w:r>
      <w:r w:rsidR="00E02074" w:rsidRPr="0081216D">
        <w:rPr>
          <w:szCs w:val="28"/>
        </w:rPr>
        <w:t xml:space="preserve">: </w:t>
      </w:r>
    </w:p>
    <w:p w14:paraId="55885D69" w14:textId="77777777" w:rsidR="00D228F5" w:rsidRPr="0081216D" w:rsidRDefault="00D228F5" w:rsidP="00D228F5">
      <w:pPr>
        <w:pStyle w:val="a3"/>
        <w:spacing w:line="240" w:lineRule="auto"/>
        <w:ind w:firstLine="708"/>
        <w:rPr>
          <w:szCs w:val="28"/>
        </w:rPr>
      </w:pPr>
    </w:p>
    <w:p w14:paraId="74F2C5BB" w14:textId="3AB4D0E1" w:rsidR="008772E1" w:rsidRDefault="00D228F5" w:rsidP="00D22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216D" w:rsidRPr="00B410D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1216D" w:rsidRPr="00B410DC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поступившего </w:t>
      </w:r>
      <w:r w:rsidR="00B410D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1216D" w:rsidRPr="00B410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10D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1216D" w:rsidRPr="00B410D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81D14" w:rsidRPr="00B410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1216D" w:rsidRPr="00B41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16D" w:rsidRPr="00B41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Управление </w:t>
      </w:r>
      <w:r w:rsidR="00B410DC">
        <w:rPr>
          <w:rFonts w:ascii="Times New Roman" w:hAnsi="Times New Roman" w:cs="Times New Roman"/>
          <w:sz w:val="28"/>
          <w:szCs w:val="28"/>
        </w:rPr>
        <w:t>уведомления</w:t>
      </w:r>
      <w:r w:rsidR="0081216D" w:rsidRPr="00B410DC">
        <w:rPr>
          <w:rFonts w:ascii="Times New Roman" w:hAnsi="Times New Roman" w:cs="Times New Roman"/>
          <w:sz w:val="28"/>
          <w:szCs w:val="28"/>
        </w:rPr>
        <w:t xml:space="preserve"> о </w:t>
      </w:r>
      <w:r w:rsidR="00B410DC" w:rsidRPr="00B410DC">
        <w:rPr>
          <w:rFonts w:ascii="Times New Roman" w:hAnsi="Times New Roman" w:cs="Times New Roman"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410DC" w:rsidRPr="00B410DC">
        <w:rPr>
          <w:rFonts w:ascii="Times New Roman" w:hAnsi="Times New Roman" w:cs="Times New Roman"/>
          <w:sz w:val="28"/>
          <w:szCs w:val="28"/>
        </w:rPr>
        <w:t xml:space="preserve"> </w:t>
      </w:r>
      <w:r w:rsidR="009D0275">
        <w:rPr>
          <w:rFonts w:ascii="Times New Roman" w:hAnsi="Times New Roman" w:cs="Times New Roman"/>
          <w:sz w:val="28"/>
          <w:szCs w:val="28"/>
        </w:rPr>
        <w:t>работника</w:t>
      </w:r>
      <w:r w:rsidR="0081216D" w:rsidRPr="00B410DC">
        <w:rPr>
          <w:rFonts w:ascii="Times New Roman" w:hAnsi="Times New Roman" w:cs="Times New Roman"/>
          <w:sz w:val="28"/>
          <w:szCs w:val="28"/>
        </w:rPr>
        <w:t xml:space="preserve">, </w:t>
      </w:r>
      <w:r w:rsidR="00B41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исполняющего обязанности </w:t>
      </w:r>
      <w:r w:rsidR="00881D14" w:rsidRPr="00B41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заместителя начальника</w:t>
      </w:r>
      <w:r w:rsidR="0081216D" w:rsidRPr="00B41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10DC" w:rsidRPr="00B41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B410DC" w:rsidRPr="00B410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ФГБУ «Дальневосточный ЭО АСР»</w:t>
      </w:r>
      <w:r w:rsidR="00B410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149EC67E" w14:textId="6B10BDA0" w:rsidR="00D228F5" w:rsidRPr="00D228F5" w:rsidRDefault="00D228F5" w:rsidP="00D228F5">
      <w:pPr>
        <w:tabs>
          <w:tab w:val="center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8F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2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поступившего 13.11.2024 в комиссию представления заместителя председателя комиссии начальника отдела государственной службы и кадров, касающееся осуществления в Управлении мер по предупреждению коррупции в части определения коррупционно-опасных функций, коррупционных рисков, перечня должностей гражданской службы, замещение которых связано с коррупционными рисками.</w:t>
      </w:r>
    </w:p>
    <w:p w14:paraId="5F43EE06" w14:textId="77777777" w:rsidR="00D228F5" w:rsidRDefault="00D228F5" w:rsidP="00D228F5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89E8E" w14:textId="7C478846" w:rsidR="00E02074" w:rsidRDefault="00E02074" w:rsidP="00D228F5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0DC">
        <w:rPr>
          <w:rFonts w:ascii="Times New Roman" w:hAnsi="Times New Roman" w:cs="Times New Roman"/>
          <w:color w:val="000000"/>
          <w:sz w:val="28"/>
          <w:szCs w:val="28"/>
        </w:rPr>
        <w:t>По итогам заседания Комиссии принят</w:t>
      </w:r>
      <w:r w:rsidR="0081216D" w:rsidRPr="00B410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10DC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81216D" w:rsidRPr="00B410DC">
        <w:rPr>
          <w:rFonts w:ascii="Times New Roman" w:hAnsi="Times New Roman" w:cs="Times New Roman"/>
          <w:color w:val="000000"/>
          <w:sz w:val="28"/>
          <w:szCs w:val="28"/>
        </w:rPr>
        <w:t>ее решение</w:t>
      </w:r>
      <w:r w:rsidRPr="00B410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FA9022" w14:textId="77777777" w:rsidR="00D228F5" w:rsidRDefault="00D228F5" w:rsidP="00D228F5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FCD9E" w14:textId="025028A2" w:rsidR="00611251" w:rsidRPr="00D228F5" w:rsidRDefault="00D228F5" w:rsidP="00D228F5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11251" w:rsidRPr="00611251">
        <w:rPr>
          <w:rFonts w:ascii="Times New Roman" w:hAnsi="Times New Roman" w:cs="Times New Roman"/>
          <w:bCs/>
          <w:sz w:val="28"/>
          <w:szCs w:val="28"/>
        </w:rPr>
        <w:t>Так как исполняющий обязанности заместителя начальника ФГБУ «Дальневосточный ЭО АСР» не</w:t>
      </w:r>
      <w:r w:rsidR="00611251" w:rsidRPr="00611251">
        <w:rPr>
          <w:rFonts w:ascii="Times New Roman" w:hAnsi="Times New Roman" w:cs="Times New Roman"/>
          <w:sz w:val="28"/>
          <w:szCs w:val="28"/>
        </w:rPr>
        <w:t xml:space="preserve"> связан имущественными интересами с АО «Альтернатива», не принимает участие в финансово-хозяйственной деятельности данной организации, никаких решений по организационно-техническим или иным вопросам, в том числе связанных с выдачей разрешений на осуществление определенного вида деятельности в данной организации не принимает комиссия считает, что конфликт интересов в данной ситуации отсутствует, принятие мер по урегулированию или предотвращению возможного конфликта не требуется.</w:t>
      </w:r>
    </w:p>
    <w:p w14:paraId="6D808FD9" w14:textId="5E6D88D0" w:rsidR="00D228F5" w:rsidRPr="00D228F5" w:rsidRDefault="00D228F5" w:rsidP="00D228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22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8F5">
        <w:rPr>
          <w:rFonts w:ascii="Times New Roman" w:hAnsi="Times New Roman" w:cs="Times New Roman"/>
          <w:sz w:val="28"/>
          <w:szCs w:val="28"/>
        </w:rPr>
        <w:t>При отнесении функций Управления к коррупционно-опасным руководствоваться Перечнем Федерального агентства по рыболовству от 22.08.2018 г.</w:t>
      </w:r>
    </w:p>
    <w:p w14:paraId="781B6227" w14:textId="77777777" w:rsidR="00D228F5" w:rsidRPr="00D228F5" w:rsidRDefault="00D228F5" w:rsidP="00D228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F5">
        <w:rPr>
          <w:rFonts w:ascii="Times New Roman" w:hAnsi="Times New Roman" w:cs="Times New Roman"/>
          <w:sz w:val="28"/>
          <w:szCs w:val="28"/>
        </w:rPr>
        <w:t>При отнесении должностей гражданской службы к должностям, замещение которых связано с коррупционными рисками, руководствоваться приказом Росрыболовства от 13.12.2021 № 798.</w:t>
      </w:r>
    </w:p>
    <w:p w14:paraId="1EB9C613" w14:textId="4D9168C7" w:rsidR="00D228F5" w:rsidRPr="00611251" w:rsidRDefault="00D228F5" w:rsidP="00D228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8F5">
        <w:rPr>
          <w:rFonts w:ascii="Times New Roman" w:hAnsi="Times New Roman" w:cs="Times New Roman"/>
          <w:sz w:val="28"/>
          <w:szCs w:val="28"/>
        </w:rPr>
        <w:t>Определить коррупционные риски Управления после утверждения Карты коррупционных рисков и мер по их минимизации Федеральным агентством по рыболовству.</w:t>
      </w:r>
    </w:p>
    <w:p w14:paraId="471FEDBB" w14:textId="77777777" w:rsidR="00611251" w:rsidRPr="00611251" w:rsidRDefault="00611251" w:rsidP="00D228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5C146" w14:textId="77777777" w:rsidR="0081216D" w:rsidRDefault="0081216D" w:rsidP="00812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245F25" w14:textId="77777777" w:rsidR="00D55892" w:rsidRDefault="00D55892" w:rsidP="00E0207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55892" w:rsidSect="00960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FB28" w14:textId="77777777" w:rsidR="00A7021C" w:rsidRDefault="00A7021C" w:rsidP="00A7021C">
      <w:pPr>
        <w:spacing w:after="0" w:line="240" w:lineRule="auto"/>
      </w:pPr>
      <w:r>
        <w:separator/>
      </w:r>
    </w:p>
  </w:endnote>
  <w:endnote w:type="continuationSeparator" w:id="0">
    <w:p w14:paraId="4BAB5D1F" w14:textId="77777777" w:rsidR="00A7021C" w:rsidRDefault="00A7021C" w:rsidP="00A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5961" w14:textId="77777777" w:rsidR="00A7021C" w:rsidRDefault="00A7021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5A07" w14:textId="77777777" w:rsidR="00A7021C" w:rsidRDefault="00A702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312F" w14:textId="77777777" w:rsidR="00A7021C" w:rsidRDefault="00A702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B135" w14:textId="77777777" w:rsidR="00A7021C" w:rsidRDefault="00A7021C" w:rsidP="00A7021C">
      <w:pPr>
        <w:spacing w:after="0" w:line="240" w:lineRule="auto"/>
      </w:pPr>
      <w:r>
        <w:separator/>
      </w:r>
    </w:p>
  </w:footnote>
  <w:footnote w:type="continuationSeparator" w:id="0">
    <w:p w14:paraId="68880FD7" w14:textId="77777777" w:rsidR="00A7021C" w:rsidRDefault="00A7021C" w:rsidP="00A7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9474" w14:textId="77777777" w:rsidR="00A7021C" w:rsidRDefault="00A702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553437"/>
      <w:docPartObj>
        <w:docPartGallery w:val="Page Numbers (Top of Page)"/>
        <w:docPartUnique/>
      </w:docPartObj>
    </w:sdtPr>
    <w:sdtEndPr/>
    <w:sdtContent>
      <w:p w14:paraId="3C6142A7" w14:textId="77777777" w:rsidR="00A7021C" w:rsidRDefault="00A702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57">
          <w:rPr>
            <w:noProof/>
          </w:rPr>
          <w:t>1</w:t>
        </w:r>
        <w:r>
          <w:fldChar w:fldCharType="end"/>
        </w:r>
      </w:p>
    </w:sdtContent>
  </w:sdt>
  <w:p w14:paraId="7A46D209" w14:textId="77777777" w:rsidR="00A7021C" w:rsidRDefault="00A7021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04DA" w14:textId="77777777" w:rsidR="00A7021C" w:rsidRDefault="00A702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269"/>
    <w:multiLevelType w:val="hybridMultilevel"/>
    <w:tmpl w:val="F36E7110"/>
    <w:lvl w:ilvl="0" w:tplc="13CCD24A">
      <w:start w:val="1"/>
      <w:numFmt w:val="decimal"/>
      <w:lvlText w:val="%1."/>
      <w:lvlJc w:val="left"/>
      <w:pPr>
        <w:ind w:left="206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37D67"/>
    <w:multiLevelType w:val="hybridMultilevel"/>
    <w:tmpl w:val="B492F038"/>
    <w:lvl w:ilvl="0" w:tplc="3078E6E6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21210"/>
    <w:multiLevelType w:val="hybridMultilevel"/>
    <w:tmpl w:val="57CC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979"/>
    <w:multiLevelType w:val="hybridMultilevel"/>
    <w:tmpl w:val="2CBEF36A"/>
    <w:lvl w:ilvl="0" w:tplc="EC786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DC6598F"/>
    <w:multiLevelType w:val="hybridMultilevel"/>
    <w:tmpl w:val="10FE461A"/>
    <w:lvl w:ilvl="0" w:tplc="39BA1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7197"/>
    <w:multiLevelType w:val="hybridMultilevel"/>
    <w:tmpl w:val="A06A803A"/>
    <w:lvl w:ilvl="0" w:tplc="C7EE6D7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52E4"/>
    <w:multiLevelType w:val="hybridMultilevel"/>
    <w:tmpl w:val="36081E2A"/>
    <w:lvl w:ilvl="0" w:tplc="914812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F47FF"/>
    <w:multiLevelType w:val="hybridMultilevel"/>
    <w:tmpl w:val="725A6F02"/>
    <w:lvl w:ilvl="0" w:tplc="2E389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A1F"/>
    <w:multiLevelType w:val="hybridMultilevel"/>
    <w:tmpl w:val="AB22ED4A"/>
    <w:lvl w:ilvl="0" w:tplc="936AC002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441071">
    <w:abstractNumId w:val="5"/>
  </w:num>
  <w:num w:numId="2" w16cid:durableId="590091565">
    <w:abstractNumId w:val="3"/>
  </w:num>
  <w:num w:numId="3" w16cid:durableId="455489430">
    <w:abstractNumId w:val="4"/>
  </w:num>
  <w:num w:numId="4" w16cid:durableId="319231709">
    <w:abstractNumId w:val="1"/>
  </w:num>
  <w:num w:numId="5" w16cid:durableId="620305555">
    <w:abstractNumId w:val="7"/>
  </w:num>
  <w:num w:numId="6" w16cid:durableId="681708240">
    <w:abstractNumId w:val="2"/>
  </w:num>
  <w:num w:numId="7" w16cid:durableId="1737241065">
    <w:abstractNumId w:val="6"/>
  </w:num>
  <w:num w:numId="8" w16cid:durableId="776411168">
    <w:abstractNumId w:val="8"/>
  </w:num>
  <w:num w:numId="9" w16cid:durableId="33025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CE0"/>
    <w:rsid w:val="00011C73"/>
    <w:rsid w:val="00014625"/>
    <w:rsid w:val="0006280B"/>
    <w:rsid w:val="000702A3"/>
    <w:rsid w:val="000E158C"/>
    <w:rsid w:val="000F7819"/>
    <w:rsid w:val="00134A4D"/>
    <w:rsid w:val="00137F61"/>
    <w:rsid w:val="001435E1"/>
    <w:rsid w:val="00146BD1"/>
    <w:rsid w:val="00157BF9"/>
    <w:rsid w:val="001625D1"/>
    <w:rsid w:val="0019148E"/>
    <w:rsid w:val="001C72A3"/>
    <w:rsid w:val="00284FBF"/>
    <w:rsid w:val="002A5A40"/>
    <w:rsid w:val="0031658E"/>
    <w:rsid w:val="00360510"/>
    <w:rsid w:val="003B4C8A"/>
    <w:rsid w:val="003E7CE0"/>
    <w:rsid w:val="00407DC4"/>
    <w:rsid w:val="004F64E4"/>
    <w:rsid w:val="0058264F"/>
    <w:rsid w:val="005D143C"/>
    <w:rsid w:val="005E4E75"/>
    <w:rsid w:val="00604D2B"/>
    <w:rsid w:val="00611251"/>
    <w:rsid w:val="006137B4"/>
    <w:rsid w:val="00623EB9"/>
    <w:rsid w:val="00642F71"/>
    <w:rsid w:val="00644FC9"/>
    <w:rsid w:val="00684794"/>
    <w:rsid w:val="0069694E"/>
    <w:rsid w:val="006D7BB9"/>
    <w:rsid w:val="007C0F02"/>
    <w:rsid w:val="007D56B7"/>
    <w:rsid w:val="00811A8C"/>
    <w:rsid w:val="0081216D"/>
    <w:rsid w:val="00873ED2"/>
    <w:rsid w:val="00876B1A"/>
    <w:rsid w:val="008772E1"/>
    <w:rsid w:val="00881D14"/>
    <w:rsid w:val="00896DEF"/>
    <w:rsid w:val="008B4882"/>
    <w:rsid w:val="008F28F2"/>
    <w:rsid w:val="00960635"/>
    <w:rsid w:val="009752F1"/>
    <w:rsid w:val="009920DE"/>
    <w:rsid w:val="009B6040"/>
    <w:rsid w:val="009D0275"/>
    <w:rsid w:val="009D0F57"/>
    <w:rsid w:val="009F75C5"/>
    <w:rsid w:val="00A42536"/>
    <w:rsid w:val="00A52301"/>
    <w:rsid w:val="00A7021C"/>
    <w:rsid w:val="00A93DF5"/>
    <w:rsid w:val="00AA26A3"/>
    <w:rsid w:val="00AB1559"/>
    <w:rsid w:val="00B33CE2"/>
    <w:rsid w:val="00B371EB"/>
    <w:rsid w:val="00B410DC"/>
    <w:rsid w:val="00B76265"/>
    <w:rsid w:val="00B85404"/>
    <w:rsid w:val="00C63427"/>
    <w:rsid w:val="00CA170B"/>
    <w:rsid w:val="00CA4C6F"/>
    <w:rsid w:val="00CD7E22"/>
    <w:rsid w:val="00D228F5"/>
    <w:rsid w:val="00D31677"/>
    <w:rsid w:val="00D55892"/>
    <w:rsid w:val="00D6053B"/>
    <w:rsid w:val="00D90772"/>
    <w:rsid w:val="00DA4A3F"/>
    <w:rsid w:val="00E02074"/>
    <w:rsid w:val="00E0663B"/>
    <w:rsid w:val="00E128A8"/>
    <w:rsid w:val="00E41037"/>
    <w:rsid w:val="00E6018E"/>
    <w:rsid w:val="00EF41A5"/>
    <w:rsid w:val="00F074C6"/>
    <w:rsid w:val="00F21C89"/>
    <w:rsid w:val="00F27053"/>
    <w:rsid w:val="00FB04F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988F"/>
  <w15:docId w15:val="{66EA3CB2-170A-46D7-9327-C2A43A2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E0"/>
  </w:style>
  <w:style w:type="paragraph" w:styleId="1">
    <w:name w:val="heading 1"/>
    <w:basedOn w:val="a"/>
    <w:link w:val="10"/>
    <w:uiPriority w:val="9"/>
    <w:qFormat/>
    <w:rsid w:val="00316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CE0"/>
    <w:pPr>
      <w:spacing w:after="0" w:line="321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E7C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99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207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E020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2074"/>
  </w:style>
  <w:style w:type="paragraph" w:styleId="a6">
    <w:name w:val="Balloon Text"/>
    <w:basedOn w:val="a"/>
    <w:link w:val="a7"/>
    <w:uiPriority w:val="99"/>
    <w:semiHidden/>
    <w:unhideWhenUsed/>
    <w:rsid w:val="000E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58C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E128A8"/>
    <w:rPr>
      <w:color w:val="0000FF"/>
      <w:u w:val="single"/>
    </w:rPr>
  </w:style>
  <w:style w:type="paragraph" w:customStyle="1" w:styleId="s1">
    <w:name w:val="s_1"/>
    <w:basedOn w:val="a"/>
    <w:rsid w:val="00E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021C"/>
  </w:style>
  <w:style w:type="paragraph" w:styleId="ab">
    <w:name w:val="footer"/>
    <w:basedOn w:val="a"/>
    <w:link w:val="ac"/>
    <w:uiPriority w:val="99"/>
    <w:unhideWhenUsed/>
    <w:rsid w:val="00A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21C"/>
  </w:style>
  <w:style w:type="character" w:customStyle="1" w:styleId="10">
    <w:name w:val="Заголовок 1 Знак"/>
    <w:basedOn w:val="a0"/>
    <w:link w:val="1"/>
    <w:uiPriority w:val="9"/>
    <w:rsid w:val="00316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footnote text"/>
    <w:basedOn w:val="a"/>
    <w:link w:val="ae"/>
    <w:rsid w:val="00FC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C0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0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C07AF"/>
    <w:pPr>
      <w:ind w:left="720"/>
    </w:pPr>
    <w:rPr>
      <w:rFonts w:ascii="Calibri" w:eastAsia="Times New Roman" w:hAnsi="Calibri" w:cs="Calibri"/>
    </w:rPr>
  </w:style>
  <w:style w:type="paragraph" w:styleId="af">
    <w:name w:val="Normal (Web)"/>
    <w:basedOn w:val="a"/>
    <w:unhideWhenUsed/>
    <w:rsid w:val="00FC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1216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216D"/>
    <w:pPr>
      <w:widowControl w:val="0"/>
      <w:shd w:val="clear" w:color="auto" w:fill="FFFFFF"/>
      <w:spacing w:before="60" w:after="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Приморское ТУ Росрыболовства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n.kuzmenko</dc:creator>
  <cp:keywords/>
  <dc:description/>
  <cp:lastModifiedBy>Забродина  Ольга Владимировна</cp:lastModifiedBy>
  <cp:revision>37</cp:revision>
  <cp:lastPrinted>2022-12-08T01:12:00Z</cp:lastPrinted>
  <dcterms:created xsi:type="dcterms:W3CDTF">2017-09-08T00:51:00Z</dcterms:created>
  <dcterms:modified xsi:type="dcterms:W3CDTF">2024-11-20T06:23:00Z</dcterms:modified>
</cp:coreProperties>
</file>